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297E" w14:textId="77777777" w:rsidR="00303AC0" w:rsidRDefault="00303AC0" w:rsidP="00C26138">
      <w:pPr>
        <w:spacing w:after="0" w:line="240" w:lineRule="auto"/>
      </w:pPr>
    </w:p>
    <w:p w14:paraId="24225C31" w14:textId="0C15AFF2" w:rsidR="00303AC0" w:rsidRPr="00303AC0" w:rsidRDefault="00303AC0" w:rsidP="00C2613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Clinical </w:t>
      </w:r>
      <w:r w:rsidRPr="00A5339C">
        <w:rPr>
          <w:b/>
          <w:bCs/>
          <w:sz w:val="28"/>
          <w:szCs w:val="28"/>
          <w:u w:val="single"/>
        </w:rPr>
        <w:t>Service</w:t>
      </w:r>
      <w:r>
        <w:rPr>
          <w:b/>
          <w:bCs/>
          <w:sz w:val="28"/>
          <w:szCs w:val="28"/>
          <w:u w:val="single"/>
        </w:rPr>
        <w:t>s</w:t>
      </w:r>
      <w:r w:rsidRPr="00A5339C">
        <w:rPr>
          <w:b/>
          <w:bCs/>
          <w:sz w:val="28"/>
          <w:szCs w:val="28"/>
          <w:u w:val="single"/>
        </w:rPr>
        <w:t xml:space="preserve"> System</w:t>
      </w:r>
      <w:r>
        <w:rPr>
          <w:b/>
          <w:bCs/>
          <w:sz w:val="28"/>
          <w:szCs w:val="28"/>
          <w:u w:val="single"/>
        </w:rPr>
        <w:t xml:space="preserve"> (CSS)</w:t>
      </w:r>
    </w:p>
    <w:p w14:paraId="51AF7796" w14:textId="4AE63D4A" w:rsidR="00303AC0" w:rsidRPr="002F15CE" w:rsidRDefault="00303AC0" w:rsidP="00C26138">
      <w:pPr>
        <w:spacing w:after="0" w:line="240" w:lineRule="auto"/>
        <w:rPr>
          <w:kern w:val="0"/>
        </w:rPr>
      </w:pPr>
      <w:proofErr w:type="gramStart"/>
      <w:r w:rsidRPr="002F15CE">
        <w:rPr>
          <w:kern w:val="0"/>
        </w:rPr>
        <w:t>The CSS</w:t>
      </w:r>
      <w:proofErr w:type="gramEnd"/>
      <w:r w:rsidRPr="002F15CE">
        <w:rPr>
          <w:kern w:val="0"/>
        </w:rPr>
        <w:t xml:space="preserve"> represents a web-based application developed and provided by FFT LLC to support and guide therapists in adhering to the </w:t>
      </w:r>
      <w:r w:rsidR="004D2F0D" w:rsidRPr="002F15CE">
        <w:rPr>
          <w:kern w:val="0"/>
        </w:rPr>
        <w:t xml:space="preserve">FFT </w:t>
      </w:r>
      <w:r w:rsidRPr="002F15CE">
        <w:rPr>
          <w:kern w:val="0"/>
        </w:rPr>
        <w:t xml:space="preserve">model. The system includes progress notes, assessment instruments, and a reports section that identifies family changes and outcomes. Utilization of the CSS is required for all therapists and supervisors </w:t>
      </w:r>
      <w:proofErr w:type="gramStart"/>
      <w:r w:rsidRPr="002F15CE">
        <w:rPr>
          <w:kern w:val="0"/>
        </w:rPr>
        <w:t>in order to</w:t>
      </w:r>
      <w:proofErr w:type="gramEnd"/>
      <w:r w:rsidRPr="002F15CE">
        <w:rPr>
          <w:kern w:val="0"/>
        </w:rPr>
        <w:t xml:space="preserve"> remain a certified FFT team.</w:t>
      </w:r>
    </w:p>
    <w:p w14:paraId="22E20CFA" w14:textId="77777777" w:rsidR="00C26138" w:rsidRPr="002F15CE" w:rsidRDefault="00C26138" w:rsidP="00C26138">
      <w:pPr>
        <w:spacing w:after="0" w:line="240" w:lineRule="auto"/>
        <w:rPr>
          <w:kern w:val="0"/>
        </w:rPr>
      </w:pPr>
    </w:p>
    <w:p w14:paraId="12460F4A" w14:textId="04F98F90" w:rsidR="00926243" w:rsidRDefault="00303AC0" w:rsidP="00C26138">
      <w:pPr>
        <w:spacing w:after="0" w:line="240" w:lineRule="auto"/>
      </w:pPr>
      <w:r>
        <w:t>Here is a screenshot of the Therapist dashboard of the CSS:</w:t>
      </w:r>
    </w:p>
    <w:p w14:paraId="38C320E9" w14:textId="0D9E7047" w:rsidR="00785854" w:rsidRDefault="00926243" w:rsidP="00C26138">
      <w:pPr>
        <w:spacing w:after="0" w:line="240" w:lineRule="auto"/>
      </w:pPr>
      <w:r w:rsidRPr="00926243">
        <w:rPr>
          <w:noProof/>
        </w:rPr>
        <w:drawing>
          <wp:inline distT="0" distB="0" distL="0" distR="0" wp14:anchorId="46B9FBB1" wp14:editId="142DB221">
            <wp:extent cx="5943600" cy="1778000"/>
            <wp:effectExtent l="0" t="0" r="0" b="0"/>
            <wp:docPr id="4" name="Picture 3" descr="A screenshot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3C6DA96-AE68-D826-00D1-2A45FDB3C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63C6DA96-AE68-D826-00D1-2A45FDB3C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DC7F" w14:textId="77777777" w:rsidR="00303AC0" w:rsidRDefault="00303AC0" w:rsidP="00C26138">
      <w:pPr>
        <w:spacing w:after="0" w:line="240" w:lineRule="auto"/>
      </w:pPr>
    </w:p>
    <w:p w14:paraId="36F07C57" w14:textId="2C72648A" w:rsidR="00926243" w:rsidRPr="00926243" w:rsidRDefault="00926243" w:rsidP="00C26138">
      <w:pPr>
        <w:spacing w:after="0" w:line="240" w:lineRule="auto"/>
      </w:pPr>
      <w:r w:rsidRPr="00926243">
        <w:t>The CSS has 3 areas </w:t>
      </w:r>
      <w:r w:rsidR="00A5339C">
        <w:t>of data entry:</w:t>
      </w:r>
    </w:p>
    <w:p w14:paraId="5F4D3C01" w14:textId="6EE259C4" w:rsidR="00CF291A" w:rsidRDefault="00926243" w:rsidP="00C26138">
      <w:pPr>
        <w:pStyle w:val="ListParagraph"/>
        <w:numPr>
          <w:ilvl w:val="0"/>
          <w:numId w:val="6"/>
        </w:numPr>
        <w:spacing w:after="0" w:line="240" w:lineRule="auto"/>
      </w:pPr>
      <w:r w:rsidRPr="00751C7F">
        <w:rPr>
          <w:b/>
          <w:bCs/>
          <w:u w:val="single"/>
        </w:rPr>
        <w:t>Basic Client/Family Information</w:t>
      </w:r>
    </w:p>
    <w:p w14:paraId="76E6943A" w14:textId="146223CF" w:rsidR="00A31E6E" w:rsidRDefault="00A31E6E" w:rsidP="00C26138">
      <w:pPr>
        <w:pStyle w:val="ListParagraph"/>
        <w:numPr>
          <w:ilvl w:val="1"/>
          <w:numId w:val="6"/>
        </w:numPr>
        <w:spacing w:after="0" w:line="240" w:lineRule="auto"/>
      </w:pPr>
      <w:r>
        <w:t>Completed one time at beginning of treatment</w:t>
      </w:r>
    </w:p>
    <w:p w14:paraId="290104A8" w14:textId="7C9AB347" w:rsidR="00303AC0" w:rsidRPr="00926243" w:rsidRDefault="00303AC0" w:rsidP="004775A3">
      <w:pPr>
        <w:pStyle w:val="ListParagraph"/>
        <w:numPr>
          <w:ilvl w:val="1"/>
          <w:numId w:val="6"/>
        </w:numPr>
        <w:spacing w:after="0" w:line="240" w:lineRule="auto"/>
      </w:pPr>
      <w:r w:rsidRPr="004775A3">
        <w:t>Average time to complete this section</w:t>
      </w:r>
      <w:proofErr w:type="gramStart"/>
      <w:r w:rsidR="00CF291A" w:rsidRPr="00CF291A">
        <w:t>:</w:t>
      </w:r>
      <w:r w:rsidRPr="00CF291A">
        <w:t xml:space="preserve">  </w:t>
      </w:r>
      <w:r w:rsidRPr="00CF291A">
        <w:rPr>
          <w:i/>
          <w:iCs/>
        </w:rPr>
        <w:t>5</w:t>
      </w:r>
      <w:proofErr w:type="gramEnd"/>
      <w:r w:rsidRPr="00751C7F">
        <w:rPr>
          <w:i/>
          <w:iCs/>
        </w:rPr>
        <w:t xml:space="preserve"> minutes</w:t>
      </w:r>
    </w:p>
    <w:p w14:paraId="30F9A891" w14:textId="6FCA3F86" w:rsidR="00CF291A" w:rsidRDefault="00926243" w:rsidP="00C26138">
      <w:pPr>
        <w:pStyle w:val="ListParagraph"/>
        <w:numPr>
          <w:ilvl w:val="0"/>
          <w:numId w:val="6"/>
        </w:numPr>
        <w:spacing w:after="0" w:line="240" w:lineRule="auto"/>
      </w:pPr>
      <w:r w:rsidRPr="005759FC">
        <w:rPr>
          <w:b/>
          <w:bCs/>
          <w:u w:val="single"/>
        </w:rPr>
        <w:t>Assessments</w:t>
      </w:r>
    </w:p>
    <w:p w14:paraId="1130008F" w14:textId="2AA42B8A" w:rsidR="006429DE" w:rsidRDefault="006429DE" w:rsidP="00C26138">
      <w:pPr>
        <w:pStyle w:val="ListParagraph"/>
        <w:numPr>
          <w:ilvl w:val="1"/>
          <w:numId w:val="6"/>
        </w:numPr>
        <w:spacing w:after="0" w:line="240" w:lineRule="auto"/>
      </w:pPr>
      <w:r>
        <w:t>Majority completed pre and post treatment</w:t>
      </w:r>
    </w:p>
    <w:p w14:paraId="57D84D3F" w14:textId="7499605E" w:rsidR="00303AC0" w:rsidRPr="00CF291A" w:rsidRDefault="00303AC0" w:rsidP="004775A3">
      <w:pPr>
        <w:pStyle w:val="ListParagraph"/>
        <w:numPr>
          <w:ilvl w:val="1"/>
          <w:numId w:val="6"/>
        </w:numPr>
        <w:spacing w:after="0" w:line="240" w:lineRule="auto"/>
      </w:pPr>
      <w:r w:rsidRPr="004775A3">
        <w:t>Average time to complete this section</w:t>
      </w:r>
      <w:r w:rsidRPr="00CF291A">
        <w:t xml:space="preserve">: </w:t>
      </w:r>
      <w:r w:rsidRPr="00CF291A">
        <w:rPr>
          <w:i/>
          <w:iCs/>
        </w:rPr>
        <w:t>5 minutes</w:t>
      </w:r>
      <w:r w:rsidR="00F83F07">
        <w:rPr>
          <w:i/>
          <w:iCs/>
        </w:rPr>
        <w:t xml:space="preserve"> </w:t>
      </w:r>
      <w:r w:rsidR="002D4DE3">
        <w:rPr>
          <w:i/>
          <w:iCs/>
        </w:rPr>
        <w:t>per assessment</w:t>
      </w:r>
    </w:p>
    <w:p w14:paraId="6951E9AD" w14:textId="2E22ADEB" w:rsidR="00926243" w:rsidRDefault="00A5339C" w:rsidP="00C2613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 w:rsidRPr="00303AC0">
        <w:rPr>
          <w:b/>
          <w:bCs/>
          <w:u w:val="single"/>
        </w:rPr>
        <w:t>FFT Contact Notes</w:t>
      </w:r>
    </w:p>
    <w:p w14:paraId="105DBB35" w14:textId="36DC6602" w:rsidR="00247FE9" w:rsidRDefault="00247FE9" w:rsidP="00247FE9">
      <w:pPr>
        <w:pStyle w:val="ListParagraph"/>
        <w:numPr>
          <w:ilvl w:val="1"/>
          <w:numId w:val="6"/>
        </w:numPr>
        <w:spacing w:after="0" w:line="240" w:lineRule="auto"/>
      </w:pPr>
      <w:r w:rsidRPr="00FB6A36">
        <w:t>Quick documentation of outreach or brief</w:t>
      </w:r>
      <w:r w:rsidR="00FB6A36" w:rsidRPr="00FB6A36">
        <w:t xml:space="preserve"> interactions</w:t>
      </w:r>
    </w:p>
    <w:p w14:paraId="0B1F7EDA" w14:textId="7A499C3B" w:rsidR="000764B8" w:rsidRPr="000764B8" w:rsidRDefault="000764B8" w:rsidP="00247FE9">
      <w:pPr>
        <w:pStyle w:val="ListParagraph"/>
        <w:numPr>
          <w:ilvl w:val="1"/>
          <w:numId w:val="6"/>
        </w:numPr>
        <w:spacing w:after="0" w:line="240" w:lineRule="auto"/>
        <w:rPr>
          <w:i/>
          <w:iCs/>
        </w:rPr>
      </w:pPr>
      <w:r>
        <w:t xml:space="preserve">Average time to </w:t>
      </w:r>
      <w:proofErr w:type="gramStart"/>
      <w:r>
        <w:t>complete:</w:t>
      </w:r>
      <w:proofErr w:type="gramEnd"/>
      <w:r>
        <w:t xml:space="preserve"> </w:t>
      </w:r>
      <w:r w:rsidRPr="000764B8">
        <w:rPr>
          <w:i/>
          <w:iCs/>
        </w:rPr>
        <w:t>less than 5 minutes</w:t>
      </w:r>
    </w:p>
    <w:p w14:paraId="30B23C40" w14:textId="3D8174D9" w:rsidR="00532764" w:rsidRPr="00303AC0" w:rsidRDefault="00532764" w:rsidP="00C2613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 w:rsidRPr="00303AC0">
        <w:rPr>
          <w:b/>
          <w:bCs/>
          <w:u w:val="single"/>
        </w:rPr>
        <w:t>FFT Session Notes</w:t>
      </w:r>
    </w:p>
    <w:p w14:paraId="067E8A69" w14:textId="5696DD53" w:rsidR="00926243" w:rsidRDefault="00640351" w:rsidP="00C26138">
      <w:pPr>
        <w:pStyle w:val="ListParagraph"/>
        <w:numPr>
          <w:ilvl w:val="0"/>
          <w:numId w:val="8"/>
        </w:numPr>
        <w:spacing w:after="0" w:line="240" w:lineRule="auto"/>
      </w:pPr>
      <w:r>
        <w:t>R</w:t>
      </w:r>
      <w:r w:rsidRPr="00926243">
        <w:t>eflective</w:t>
      </w:r>
      <w:r>
        <w:t xml:space="preserve"> section where the therapist documents each session and plans for the next</w:t>
      </w:r>
      <w:r w:rsidR="00B728D2">
        <w:t>.  Basic content</w:t>
      </w:r>
      <w:r w:rsidR="00565524">
        <w:t xml:space="preserve"> automatically carries over to simplify </w:t>
      </w:r>
      <w:r w:rsidR="00BB6312">
        <w:t>data entry</w:t>
      </w:r>
    </w:p>
    <w:p w14:paraId="1DD5960D" w14:textId="121537BA" w:rsidR="00926243" w:rsidRPr="00926243" w:rsidRDefault="00093E47" w:rsidP="004775A3">
      <w:pPr>
        <w:pStyle w:val="ListParagraph"/>
        <w:numPr>
          <w:ilvl w:val="0"/>
          <w:numId w:val="8"/>
        </w:numPr>
        <w:spacing w:after="0" w:line="240" w:lineRule="auto"/>
      </w:pPr>
      <w:r>
        <w:t>Average time to complete</w:t>
      </w:r>
      <w:r w:rsidR="00E9651A">
        <w:t>: 10-20 minutes depending on phase of treatment and therapist skill and experience</w:t>
      </w:r>
    </w:p>
    <w:p w14:paraId="324075F0" w14:textId="59EAECF0" w:rsidR="00926243" w:rsidRDefault="00926243" w:rsidP="00C26138">
      <w:pPr>
        <w:spacing w:after="0" w:line="240" w:lineRule="auto"/>
      </w:pPr>
    </w:p>
    <w:p w14:paraId="612EC3E2" w14:textId="77777777" w:rsidR="001342B6" w:rsidRDefault="001342B6" w:rsidP="00C26138">
      <w:pPr>
        <w:spacing w:after="0" w:line="240" w:lineRule="auto"/>
      </w:pPr>
    </w:p>
    <w:p w14:paraId="41A12A29" w14:textId="74B597A2" w:rsidR="00303AC0" w:rsidRPr="00303AC0" w:rsidRDefault="00303AC0" w:rsidP="00C2613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03AC0">
        <w:rPr>
          <w:b/>
          <w:bCs/>
          <w:sz w:val="28"/>
          <w:szCs w:val="28"/>
          <w:u w:val="single"/>
        </w:rPr>
        <w:t xml:space="preserve">FFT LLC’s API </w:t>
      </w:r>
      <w:r w:rsidR="00E02384">
        <w:rPr>
          <w:b/>
          <w:bCs/>
          <w:sz w:val="28"/>
          <w:szCs w:val="28"/>
          <w:u w:val="single"/>
        </w:rPr>
        <w:t>for the CSS</w:t>
      </w:r>
    </w:p>
    <w:p w14:paraId="3D9D2E37" w14:textId="7D142387" w:rsidR="00303AC0" w:rsidRDefault="00707B20" w:rsidP="00C26138">
      <w:pPr>
        <w:spacing w:after="0" w:line="240" w:lineRule="auto"/>
      </w:pPr>
      <w:r>
        <w:t xml:space="preserve">The CSS has </w:t>
      </w:r>
      <w:r w:rsidR="00303AC0">
        <w:t xml:space="preserve">an API (Application Programming Interface) </w:t>
      </w:r>
      <w:r w:rsidR="00492926">
        <w:t xml:space="preserve">available </w:t>
      </w:r>
      <w:r>
        <w:t xml:space="preserve">to streamline and simplify data entry between </w:t>
      </w:r>
      <w:r w:rsidR="00E02384">
        <w:t xml:space="preserve">electronic record systems for FFT LLC sites.  This optional tool </w:t>
      </w:r>
      <w:r w:rsidR="00E941C0">
        <w:t>allows</w:t>
      </w:r>
      <w:r w:rsidR="00303AC0">
        <w:t xml:space="preserve"> a provider </w:t>
      </w:r>
      <w:proofErr w:type="gramStart"/>
      <w:r w:rsidR="00303AC0">
        <w:t xml:space="preserve">to </w:t>
      </w:r>
      <w:r w:rsidR="00380774">
        <w:t xml:space="preserve"> electronically</w:t>
      </w:r>
      <w:proofErr w:type="gramEnd"/>
      <w:r w:rsidR="00303AC0">
        <w:t xml:space="preserve"> download </w:t>
      </w:r>
      <w:r w:rsidR="00110B57">
        <w:t xml:space="preserve">data from the CSS </w:t>
      </w:r>
      <w:r w:rsidR="00303AC0">
        <w:t xml:space="preserve">  to an</w:t>
      </w:r>
      <w:r w:rsidR="00110B57">
        <w:t>other database including</w:t>
      </w:r>
      <w:r w:rsidR="00303AC0">
        <w:t xml:space="preserve"> EHR system</w:t>
      </w:r>
      <w:r w:rsidR="00110B57">
        <w:t>s</w:t>
      </w:r>
      <w:r w:rsidR="00303AC0">
        <w:t xml:space="preserve">, </w:t>
      </w:r>
      <w:r w:rsidR="001D7749">
        <w:t>reducing the burden on staff for</w:t>
      </w:r>
      <w:r w:rsidR="00303AC0">
        <w:t xml:space="preserve"> the double </w:t>
      </w:r>
      <w:r w:rsidR="001D7749">
        <w:t xml:space="preserve">data </w:t>
      </w:r>
      <w:r w:rsidR="00303AC0">
        <w:t>entry that is typically required with all EBP usage. This download is HIPPA compliant as the data traveling between the systems is fully encrypted.</w:t>
      </w:r>
    </w:p>
    <w:p w14:paraId="5B64B5D9" w14:textId="77777777" w:rsidR="00303AC0" w:rsidRDefault="00303AC0" w:rsidP="00C26138">
      <w:pPr>
        <w:spacing w:after="0" w:line="240" w:lineRule="auto"/>
      </w:pPr>
    </w:p>
    <w:sectPr w:rsidR="00303AC0" w:rsidSect="00E50F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EAFE" w14:textId="77777777" w:rsidR="00C14716" w:rsidRDefault="00C14716" w:rsidP="003D3E6D">
      <w:pPr>
        <w:spacing w:after="0" w:line="240" w:lineRule="auto"/>
      </w:pPr>
      <w:r>
        <w:separator/>
      </w:r>
    </w:p>
  </w:endnote>
  <w:endnote w:type="continuationSeparator" w:id="0">
    <w:p w14:paraId="5CF863AD" w14:textId="77777777" w:rsidR="00C14716" w:rsidRDefault="00C14716" w:rsidP="003D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0078" w14:textId="77777777" w:rsidR="00621064" w:rsidRDefault="00621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B19" w14:textId="31A5B2F0" w:rsidR="0072563C" w:rsidRDefault="000E3A85" w:rsidP="00E50FCB">
    <w:pPr>
      <w:pStyle w:val="Footer"/>
      <w:jc w:val="center"/>
    </w:pPr>
    <w:r w:rsidRPr="000E3A85">
      <w:t>Copyright © 202</w:t>
    </w:r>
    <w:r>
      <w:t>5</w:t>
    </w:r>
    <w:r w:rsidRPr="000E3A85">
      <w:t xml:space="preserve"> by FFT, LLC</w:t>
    </w:r>
  </w:p>
  <w:p w14:paraId="6FB019C7" w14:textId="77777777" w:rsidR="0072563C" w:rsidRDefault="00725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5127" w14:textId="77777777" w:rsidR="00621064" w:rsidRDefault="0062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9308" w14:textId="77777777" w:rsidR="00C14716" w:rsidRDefault="00C14716" w:rsidP="003D3E6D">
      <w:pPr>
        <w:spacing w:after="0" w:line="240" w:lineRule="auto"/>
      </w:pPr>
      <w:r>
        <w:separator/>
      </w:r>
    </w:p>
  </w:footnote>
  <w:footnote w:type="continuationSeparator" w:id="0">
    <w:p w14:paraId="32A65516" w14:textId="77777777" w:rsidR="00C14716" w:rsidRDefault="00C14716" w:rsidP="003D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F6E6" w14:textId="77777777" w:rsidR="00621064" w:rsidRDefault="00621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0A9B" w14:textId="62A68D6F" w:rsidR="003D3E6D" w:rsidRDefault="003D3E6D" w:rsidP="003D3E6D">
    <w:pPr>
      <w:pStyle w:val="Header"/>
      <w:jc w:val="center"/>
    </w:pPr>
    <w:r>
      <w:rPr>
        <w:noProof/>
      </w:rPr>
      <w:drawing>
        <wp:inline distT="0" distB="0" distL="0" distR="0" wp14:anchorId="579F95B2" wp14:editId="203EADCD">
          <wp:extent cx="2989580" cy="643890"/>
          <wp:effectExtent l="0" t="0" r="1270" b="3810"/>
          <wp:docPr id="2" name="Picture 1" descr="A 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F0FB" w14:textId="77777777" w:rsidR="00621064" w:rsidRDefault="00621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CD6"/>
    <w:multiLevelType w:val="multilevel"/>
    <w:tmpl w:val="96D02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591D76"/>
    <w:multiLevelType w:val="multilevel"/>
    <w:tmpl w:val="B85C2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734432"/>
    <w:multiLevelType w:val="multilevel"/>
    <w:tmpl w:val="F80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86D1C"/>
    <w:multiLevelType w:val="hybridMultilevel"/>
    <w:tmpl w:val="F7228E06"/>
    <w:lvl w:ilvl="0" w:tplc="39887D1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53B7"/>
    <w:multiLevelType w:val="hybridMultilevel"/>
    <w:tmpl w:val="1F322592"/>
    <w:lvl w:ilvl="0" w:tplc="4D94A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E4FCB"/>
    <w:multiLevelType w:val="hybridMultilevel"/>
    <w:tmpl w:val="072EE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A25D9"/>
    <w:multiLevelType w:val="hybridMultilevel"/>
    <w:tmpl w:val="3E5EF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E34686"/>
    <w:multiLevelType w:val="multilevel"/>
    <w:tmpl w:val="9E7EF2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308245975">
    <w:abstractNumId w:val="7"/>
  </w:num>
  <w:num w:numId="2" w16cid:durableId="195822682">
    <w:abstractNumId w:val="2"/>
  </w:num>
  <w:num w:numId="3" w16cid:durableId="149520043">
    <w:abstractNumId w:val="0"/>
  </w:num>
  <w:num w:numId="4" w16cid:durableId="1679306952">
    <w:abstractNumId w:val="1"/>
  </w:num>
  <w:num w:numId="5" w16cid:durableId="2000304969">
    <w:abstractNumId w:val="3"/>
  </w:num>
  <w:num w:numId="6" w16cid:durableId="930505942">
    <w:abstractNumId w:val="4"/>
  </w:num>
  <w:num w:numId="7" w16cid:durableId="82336957">
    <w:abstractNumId w:val="5"/>
  </w:num>
  <w:num w:numId="8" w16cid:durableId="1980918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43"/>
    <w:rsid w:val="00007291"/>
    <w:rsid w:val="00066918"/>
    <w:rsid w:val="000764B8"/>
    <w:rsid w:val="00093E47"/>
    <w:rsid w:val="000E3A85"/>
    <w:rsid w:val="00110B57"/>
    <w:rsid w:val="001147CF"/>
    <w:rsid w:val="00114ECA"/>
    <w:rsid w:val="001342B6"/>
    <w:rsid w:val="001D7749"/>
    <w:rsid w:val="00247FE9"/>
    <w:rsid w:val="002D4DE3"/>
    <w:rsid w:val="002F15CE"/>
    <w:rsid w:val="00303AC0"/>
    <w:rsid w:val="00380774"/>
    <w:rsid w:val="003D3E6D"/>
    <w:rsid w:val="00474DC6"/>
    <w:rsid w:val="004775A3"/>
    <w:rsid w:val="00492926"/>
    <w:rsid w:val="004D2F0D"/>
    <w:rsid w:val="004E10F0"/>
    <w:rsid w:val="00532764"/>
    <w:rsid w:val="00565524"/>
    <w:rsid w:val="005759FC"/>
    <w:rsid w:val="005A3785"/>
    <w:rsid w:val="006026B1"/>
    <w:rsid w:val="00621064"/>
    <w:rsid w:val="00640351"/>
    <w:rsid w:val="006429DE"/>
    <w:rsid w:val="00644BF3"/>
    <w:rsid w:val="006D2CF1"/>
    <w:rsid w:val="00707B20"/>
    <w:rsid w:val="0072563C"/>
    <w:rsid w:val="00731E42"/>
    <w:rsid w:val="00751C7F"/>
    <w:rsid w:val="00785854"/>
    <w:rsid w:val="00854DFE"/>
    <w:rsid w:val="00926243"/>
    <w:rsid w:val="00961E91"/>
    <w:rsid w:val="00970F27"/>
    <w:rsid w:val="009758B8"/>
    <w:rsid w:val="0099749E"/>
    <w:rsid w:val="009F0C81"/>
    <w:rsid w:val="00A31E6E"/>
    <w:rsid w:val="00A5339C"/>
    <w:rsid w:val="00B35008"/>
    <w:rsid w:val="00B728D2"/>
    <w:rsid w:val="00B90BDD"/>
    <w:rsid w:val="00BB6312"/>
    <w:rsid w:val="00BE6A19"/>
    <w:rsid w:val="00C14716"/>
    <w:rsid w:val="00C26138"/>
    <w:rsid w:val="00CF291A"/>
    <w:rsid w:val="00E02384"/>
    <w:rsid w:val="00E50FCB"/>
    <w:rsid w:val="00E941C0"/>
    <w:rsid w:val="00E9651A"/>
    <w:rsid w:val="00EF67B5"/>
    <w:rsid w:val="00F61497"/>
    <w:rsid w:val="00F83F07"/>
    <w:rsid w:val="00FB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61957"/>
  <w15:chartTrackingRefBased/>
  <w15:docId w15:val="{A531084C-F5AC-4E05-8513-26C92E41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24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90B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6D"/>
  </w:style>
  <w:style w:type="paragraph" w:styleId="Footer">
    <w:name w:val="footer"/>
    <w:basedOn w:val="Normal"/>
    <w:link w:val="FooterChar"/>
    <w:uiPriority w:val="99"/>
    <w:unhideWhenUsed/>
    <w:rsid w:val="003D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b4df8-7bb2-42a0-8ce2-1ff561989bdf">
      <Terms xmlns="http://schemas.microsoft.com/office/infopath/2007/PartnerControls"/>
    </lcf76f155ced4ddcb4097134ff3c332f>
    <TaxCatchAll xmlns="3bb03b6f-6c54-4bb9-a00a-186961727e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558F404F8464FB070CBB75B93333D" ma:contentTypeVersion="11" ma:contentTypeDescription="Create a new document." ma:contentTypeScope="" ma:versionID="68833c65c33921c927fd76247cdf143d">
  <xsd:schema xmlns:xsd="http://www.w3.org/2001/XMLSchema" xmlns:xs="http://www.w3.org/2001/XMLSchema" xmlns:p="http://schemas.microsoft.com/office/2006/metadata/properties" xmlns:ns2="accb4df8-7bb2-42a0-8ce2-1ff561989bdf" xmlns:ns3="3bb03b6f-6c54-4bb9-a00a-186961727e21" targetNamespace="http://schemas.microsoft.com/office/2006/metadata/properties" ma:root="true" ma:fieldsID="ad0177de91154406d8d01ac039988d72" ns2:_="" ns3:_="">
    <xsd:import namespace="accb4df8-7bb2-42a0-8ce2-1ff561989bdf"/>
    <xsd:import namespace="3bb03b6f-6c54-4bb9-a00a-186961727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b4df8-7bb2-42a0-8ce2-1ff561989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5337608-c3fa-4a64-818a-2bb7eff38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03b6f-6c54-4bb9-a00a-186961727e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0e23af-c575-4386-bd95-0abb653b8f12}" ma:internalName="TaxCatchAll" ma:showField="CatchAllData" ma:web="3bb03b6f-6c54-4bb9-a00a-186961727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477F0-8D71-421A-9E54-817A22BE2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ED375-31B9-4D78-B8CF-775FECB137BD}">
  <ds:schemaRefs>
    <ds:schemaRef ds:uri="http://schemas.microsoft.com/office/2006/metadata/properties"/>
    <ds:schemaRef ds:uri="http://schemas.microsoft.com/office/infopath/2007/PartnerControls"/>
    <ds:schemaRef ds:uri="accb4df8-7bb2-42a0-8ce2-1ff561989bdf"/>
    <ds:schemaRef ds:uri="3bb03b6f-6c54-4bb9-a00a-186961727e21"/>
  </ds:schemaRefs>
</ds:datastoreItem>
</file>

<file path=customXml/itemProps3.xml><?xml version="1.0" encoding="utf-8"?>
<ds:datastoreItem xmlns:ds="http://schemas.openxmlformats.org/officeDocument/2006/customXml" ds:itemID="{8D83E3E2-CF1B-4ED7-B70F-A9973CECD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b4df8-7bb2-42a0-8ce2-1ff561989bdf"/>
    <ds:schemaRef ds:uri="3bb03b6f-6c54-4bb9-a00a-186961727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1403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Midouhas</dc:creator>
  <cp:keywords/>
  <dc:description/>
  <cp:lastModifiedBy>Brenda Szumski</cp:lastModifiedBy>
  <cp:revision>47</cp:revision>
  <dcterms:created xsi:type="dcterms:W3CDTF">2025-10-17T15:04:00Z</dcterms:created>
  <dcterms:modified xsi:type="dcterms:W3CDTF">2025-10-17T15:55:00Z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d00cfa05-5ebf-407a-8567-500c397d064d</vt:lpwstr>
  </property>
  <property fmtid="{D5CDD505-2E9C-101B-9397-08002B2CF9AE}" pid="3" name="ContentTypeId">
    <vt:lpwstr>0x0101001F4558F404F8464FB070CBB75B93333D</vt:lpwstr>
  </property>
  <property fmtid="{D5CDD505-2E9C-101B-9397-08002B2CF9AE}" pid="4" name="MediaServiceImageTags">
    <vt:lpwstr/>
  </property>
</Properties>
</file>